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KÄSUNDUSLEPINGU ERITINGIMUSED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6876"/>
        <w:tblGridChange w:id="0">
          <w:tblGrid>
            <w:gridCol w:w="2405"/>
            <w:gridCol w:w="68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2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Käsundiandja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Tallinna Haridusamet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Registrikood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75014289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Esindaja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Tallinna Haridusameti juhataja, Kaarel Rundu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Esindamise alus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line="240" w:lineRule="auto"/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põhimäärus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6876"/>
        <w:tblGridChange w:id="0">
          <w:tblGrid>
            <w:gridCol w:w="2405"/>
            <w:gridCol w:w="68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Käsundisaaja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Riigimetsa Majandamise Keskus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Registrikood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70004459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Esindaja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Liina Karrofeldt</w:t>
            </w:r>
          </w:p>
        </w:tc>
      </w:tr>
    </w:tbl>
    <w:p w:rsidR="00000000" w:rsidDel="00000000" w:rsidP="00000000" w:rsidRDefault="00000000" w:rsidRPr="00000000" w14:paraId="00000012">
      <w:pPr>
        <w:spacing w:after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Käsundiandja ja käsundisaaja (edaspidi viidatud ka kui </w:t>
      </w:r>
      <w:r w:rsidDel="00000000" w:rsidR="00000000" w:rsidRPr="00000000">
        <w:rPr>
          <w:i w:val="1"/>
          <w:rtl w:val="0"/>
        </w:rPr>
        <w:t xml:space="preserve">pool</w:t>
      </w:r>
      <w:r w:rsidDel="00000000" w:rsidR="00000000" w:rsidRPr="00000000">
        <w:rPr>
          <w:rtl w:val="0"/>
        </w:rPr>
        <w:t xml:space="preserve"> või ühiselt kui </w:t>
      </w:r>
      <w:r w:rsidDel="00000000" w:rsidR="00000000" w:rsidRPr="00000000">
        <w:rPr>
          <w:i w:val="1"/>
          <w:rtl w:val="0"/>
        </w:rPr>
        <w:t xml:space="preserve">pooled</w:t>
      </w:r>
      <w:r w:rsidDel="00000000" w:rsidR="00000000" w:rsidRPr="00000000">
        <w:rPr>
          <w:rtl w:val="0"/>
        </w:rPr>
        <w:t xml:space="preserve">) on sõlminud käsunduslepingu all olevatel tingimustel.</w:t>
      </w:r>
    </w:p>
    <w:p w:rsidR="00000000" w:rsidDel="00000000" w:rsidP="00000000" w:rsidRDefault="00000000" w:rsidRPr="00000000" w14:paraId="00000014">
      <w:pPr>
        <w:spacing w:after="12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numPr>
          <w:ilvl w:val="0"/>
          <w:numId w:val="1"/>
        </w:numPr>
        <w:spacing w:after="120" w:line="240" w:lineRule="auto"/>
        <w:ind w:left="360" w:hanging="360"/>
        <w:rPr>
          <w:i w:val="0"/>
        </w:rPr>
      </w:pPr>
      <w:bookmarkStart w:colFirst="0" w:colLast="0" w:name="_gjdgxs" w:id="0"/>
      <w:bookmarkEnd w:id="0"/>
      <w:r w:rsidDel="00000000" w:rsidR="00000000" w:rsidRPr="00000000">
        <w:rPr>
          <w:i w:val="0"/>
          <w:rtl w:val="0"/>
        </w:rPr>
        <w:t xml:space="preserve">Lepingu ese ja tasu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color w:val="000000"/>
          <w:rtl w:val="0"/>
        </w:rPr>
        <w:t xml:space="preserve">Lepingu ese on </w:t>
      </w:r>
      <w:r w:rsidDel="00000000" w:rsidR="00000000" w:rsidRPr="00000000">
        <w:rPr>
          <w:rtl w:val="0"/>
        </w:rPr>
        <w:t xml:space="preserve">projekti nr. RE.4.05.22-0092 “Keskkonnahariduslikud programmid Tallinna koolidele 2022,2023 õppeaasta” 45 õppeprogrammi (14 õppeprogrammi Aegviidu Külastuskeskuses, 13 õppeprogrammi Sagadi Looduskoolis, 18 õppeprogrammi Viimsi Külastuskeskuses) korraldamine ja projekti nr. RE.4.05.22-0091 “Keskkonnahariduslikud programmid Tallinna lasteaedadele 2022,2023 õppeaasta” 17 õppeprogrammi (14 õppeprogrammi Aegviidu Külastuskeskuses, 1 õppeprogrammi Sagadi Looduskoolis ja  2 õppeprogrammi Viimsi Külastuskeskuses) korraldamine.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color w:val="000000"/>
          <w:rtl w:val="0"/>
        </w:rPr>
        <w:t xml:space="preserve">Käsundisaaja alustab teenuse osutamist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hiljemalt</w:t>
      </w:r>
      <w:r w:rsidDel="00000000" w:rsidR="00000000" w:rsidRPr="00000000">
        <w:rPr>
          <w:rtl w:val="0"/>
        </w:rPr>
        <w:t xml:space="preserve"> 01.09.2022</w:t>
      </w:r>
      <w:r w:rsidDel="00000000" w:rsidR="00000000" w:rsidRPr="00000000">
        <w:rPr>
          <w:color w:val="000000"/>
          <w:rtl w:val="0"/>
        </w:rPr>
        <w:t xml:space="preserve"> ning osutab lepingus kokku lepitud teenust kuni </w:t>
      </w:r>
      <w:r w:rsidDel="00000000" w:rsidR="00000000" w:rsidRPr="00000000">
        <w:rPr>
          <w:rtl w:val="0"/>
        </w:rPr>
        <w:t xml:space="preserve">16.06.2023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color w:val="000000"/>
          <w:rtl w:val="0"/>
        </w:rPr>
        <w:t xml:space="preserve">Käsundiandja maksab teenuse tähtaegse ja kvaliteetse osutamise eest tasu summas  </w:t>
      </w:r>
      <w:r w:rsidDel="00000000" w:rsidR="00000000" w:rsidRPr="00000000">
        <w:rPr>
          <w:rtl w:val="0"/>
        </w:rPr>
        <w:t xml:space="preserve"> 4190,00</w:t>
      </w:r>
      <w:r w:rsidDel="00000000" w:rsidR="00000000" w:rsidRPr="00000000">
        <w:rPr>
          <w:color w:val="000000"/>
          <w:rtl w:val="0"/>
        </w:rPr>
        <w:t xml:space="preserve"> eurot </w:t>
      </w:r>
      <w:r w:rsidDel="00000000" w:rsidR="00000000" w:rsidRPr="00000000">
        <w:rPr>
          <w:rtl w:val="0"/>
        </w:rPr>
        <w:t xml:space="preserve">(840,00 eurot Aegviidu Külastuskeskuses, 1950,00 eurot Sagadi Looduskoolis, 1400,00 eurot Viimsi Külastuskeskuses)</w:t>
      </w:r>
      <w:r w:rsidDel="00000000" w:rsidR="00000000" w:rsidRPr="00000000">
        <w:rPr>
          <w:color w:val="000000"/>
          <w:rtl w:val="0"/>
        </w:rPr>
        <w:t xml:space="preserve">  projekti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nr. RE.4.05.22-0092 “Keskkonnahariduslikud programmid Tallinna koolidele 2022,2023 õppeaasta” ra</w:t>
      </w:r>
      <w:r w:rsidDel="00000000" w:rsidR="00000000" w:rsidRPr="00000000">
        <w:rPr>
          <w:rtl w:val="0"/>
        </w:rPr>
        <w:t xml:space="preserve">ames ja 1270,00 eurot (980,00 eurot Aegviidu Külastuskeskuses, 150,00 eurot Sagadi Looduskoolis ja 140,00 eurot Viimsi Külastuskeskuses) projekti nr. RE.4.05.22-0091 “Keskkonnahariduslikud programmid Tallinna lasteaedadele 2022,2023 õppeaasta” raames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Tasu hõlmab kõiki käsundisaaja poolt käsundi täitmiseks tehtud kulusid.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r w:rsidDel="00000000" w:rsidR="00000000" w:rsidRPr="00000000">
        <w:rPr>
          <w:color w:val="000000"/>
          <w:rtl w:val="0"/>
        </w:rPr>
        <w:t xml:space="preserve">Käsundisaaja kohustub käsundi täitmisel tegema järgmist: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120" w:line="240" w:lineRule="auto"/>
        <w:ind w:left="1224" w:hanging="504.00000000000006"/>
        <w:jc w:val="both"/>
        <w:rPr/>
      </w:pPr>
      <w:r w:rsidDel="00000000" w:rsidR="00000000" w:rsidRPr="00000000">
        <w:rPr>
          <w:rtl w:val="0"/>
        </w:rPr>
        <w:t xml:space="preserve">Projekti nr. RE.4.05.22-0092 “Keskkonnahariduslikud programmid Tallinna koolidele 2022,2023 õppeaasta” 45 õppeprogrammi korraldamine (14 õppeprogrammi Aegviidu Külastuskeskuses, 13 õppeprogrammi Sagadi Looduskoolis, 18 õppeprogrammi Viimsi Külastuskeskuses);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120" w:line="240" w:lineRule="auto"/>
        <w:ind w:left="1224" w:hanging="504.00000000000006"/>
        <w:jc w:val="both"/>
        <w:rPr/>
      </w:pPr>
      <w:r w:rsidDel="00000000" w:rsidR="00000000" w:rsidRPr="00000000">
        <w:rPr>
          <w:rtl w:val="0"/>
        </w:rPr>
        <w:t xml:space="preserve">Projekti nr. RE.4.05.22-0091 “Keskkonnahariduslikud programmid Tallinna lasteaedadele 2022,2023 õppeaasta” 17 õppeprogrammi korraldamine (14 õppeprogrammi Aegviidu Külastuskeskuses, 1 õppeprogrammi Sagadi Looduskoolis ja 2 õppeprogrammi Viimsi Külastuskeskuses).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r w:rsidDel="00000000" w:rsidR="00000000" w:rsidRPr="00000000">
        <w:rPr>
          <w:color w:val="000000"/>
          <w:rtl w:val="0"/>
        </w:rPr>
        <w:t xml:space="preserve">Käsundisaaja esitab käsundiandjale iga teenuse osutamise kuule järgneva kalendrikuu </w:t>
      </w:r>
      <w:r w:rsidDel="00000000" w:rsidR="00000000" w:rsidRPr="00000000">
        <w:rPr>
          <w:rtl w:val="0"/>
        </w:rPr>
        <w:t xml:space="preserve">15.</w:t>
      </w:r>
      <w:r w:rsidDel="00000000" w:rsidR="00000000" w:rsidRPr="00000000">
        <w:rPr>
          <w:color w:val="000000"/>
          <w:rtl w:val="0"/>
        </w:rPr>
        <w:t xml:space="preserve"> kuupäevaks (kui ei ole käsundiandjaga muud kokkulepet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color w:val="000000"/>
          <w:rtl w:val="0"/>
        </w:rPr>
        <w:t xml:space="preserve"> kalendrikuu jooksul osutatud teenuse kohta aruande ja e-arve. Aruandes </w:t>
      </w:r>
      <w:r w:rsidDel="00000000" w:rsidR="00000000" w:rsidRPr="00000000">
        <w:rPr>
          <w:rtl w:val="0"/>
        </w:rPr>
        <w:t xml:space="preserve">toob välja kalendrikuu jooksul läbi viidud õppeprogrammidel osalenud koolid/lasteaiad, programmi toimumise kuupäevad, osalevate õpilaste/laste arvu ja õppeprogrammi maksumuse. Aruande põhi välja toodud 5.1 Lisa 1 (koolid) ja 5.2 Lisa 2 (lasteaiad).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numPr>
          <w:ilvl w:val="0"/>
          <w:numId w:val="1"/>
        </w:numPr>
        <w:spacing w:after="120" w:line="240" w:lineRule="auto"/>
        <w:ind w:left="360" w:hanging="360"/>
        <w:rPr>
          <w:i w:val="0"/>
        </w:rPr>
      </w:pPr>
      <w:bookmarkStart w:colFirst="0" w:colLast="0" w:name="_2et92p0" w:id="4"/>
      <w:bookmarkEnd w:id="4"/>
      <w:r w:rsidDel="00000000" w:rsidR="00000000" w:rsidRPr="00000000">
        <w:rPr>
          <w:i w:val="0"/>
          <w:rtl w:val="0"/>
        </w:rPr>
        <w:t xml:space="preserve">Täiendav vastutus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bookmarkStart w:colFirst="0" w:colLast="0" w:name="_tyjcwt" w:id="5"/>
      <w:bookmarkEnd w:id="5"/>
      <w:r w:rsidDel="00000000" w:rsidR="00000000" w:rsidRPr="00000000">
        <w:rPr>
          <w:color w:val="000000"/>
          <w:rtl w:val="0"/>
        </w:rPr>
        <w:t xml:space="preserve">Kui käsundisaaja ei pea kinni lepingus kokku lepitud tähtpäevast, siis on käsundiandjal õigus nõuda käsundisaajalt leppetrahvi 0,05% lepingu tasust iga tähtpäeva ületava kalendripäeva eest. Leppetrahvi eesmärk on tagada lepingu täitmine.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bookmarkStart w:colFirst="0" w:colLast="0" w:name="_3dy6vkm" w:id="6"/>
      <w:bookmarkEnd w:id="6"/>
      <w:r w:rsidDel="00000000" w:rsidR="00000000" w:rsidRPr="00000000">
        <w:rPr>
          <w:color w:val="000000"/>
          <w:rtl w:val="0"/>
        </w:rPr>
        <w:t xml:space="preserve">Kui käsundisaaja kaasab ilma käsundiandja eelneva nõusolekuta lepingu täitmisse kolmandaid isikuid, on käsundiandjal õigus nõuda käsundisaajalt leppetrahvi </w:t>
      </w:r>
      <w:r w:rsidDel="00000000" w:rsidR="00000000" w:rsidRPr="00000000">
        <w:rPr>
          <w:rtl w:val="0"/>
        </w:rPr>
        <w:t xml:space="preserve">250 euro</w:t>
      </w:r>
      <w:r w:rsidDel="00000000" w:rsidR="00000000" w:rsidRPr="00000000">
        <w:rPr>
          <w:color w:val="000000"/>
          <w:rtl w:val="0"/>
        </w:rPr>
        <w:t xml:space="preserve">t iga rikkumise kohta eraldi.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60" w:hanging="36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Muud tingimused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r w:rsidDel="00000000" w:rsidR="00000000" w:rsidRPr="00000000">
        <w:rPr>
          <w:color w:val="000000"/>
          <w:rtl w:val="0"/>
        </w:rPr>
        <w:t xml:space="preserve">Üldtingimused on lepingu lahutamatu osa ning need on kättesaadavad Tallinna veebilehel aadressil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https://www.tallinn.ee/Lepingute-uldtingimused</w:t>
        </w:r>
      </w:hyperlink>
      <w:r w:rsidDel="00000000" w:rsidR="00000000" w:rsidRPr="00000000">
        <w:rPr>
          <w:color w:val="000000"/>
          <w:rtl w:val="0"/>
        </w:rPr>
        <w:t xml:space="preserve">. Käsundisaaja kinnitab eritingimuste allkirjastamisel, et ta on tutvunud ja nõus lepingu üldtingimustega.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r w:rsidDel="00000000" w:rsidR="00000000" w:rsidRPr="00000000">
        <w:rPr>
          <w:color w:val="000000"/>
          <w:rtl w:val="0"/>
        </w:rPr>
        <w:t xml:space="preserve">Käsundiandja loetakse üldtingimuste punkti 2.12 alusel esitatud ettepanekutest keeldunuks, kui ta ei kiida käsundisaaja ettepanekuid heaks</w:t>
      </w:r>
      <w:r w:rsidDel="00000000" w:rsidR="00000000" w:rsidRPr="00000000">
        <w:rPr>
          <w:rtl w:val="0"/>
        </w:rPr>
        <w:t xml:space="preserve"> 5 </w:t>
      </w:r>
      <w:r w:rsidDel="00000000" w:rsidR="00000000" w:rsidRPr="00000000">
        <w:rPr>
          <w:color w:val="000000"/>
          <w:rtl w:val="0"/>
        </w:rPr>
        <w:t xml:space="preserve">kalendripäeva jooksul nende esitamisest.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numPr>
          <w:ilvl w:val="0"/>
          <w:numId w:val="1"/>
        </w:numPr>
        <w:spacing w:after="120" w:line="240" w:lineRule="auto"/>
        <w:ind w:left="360" w:hanging="360"/>
        <w:rPr>
          <w:i w:val="0"/>
        </w:rPr>
      </w:pPr>
      <w:bookmarkStart w:colFirst="0" w:colLast="0" w:name="_4d34og8" w:id="8"/>
      <w:bookmarkEnd w:id="8"/>
      <w:r w:rsidDel="00000000" w:rsidR="00000000" w:rsidRPr="00000000">
        <w:rPr>
          <w:i w:val="0"/>
          <w:rtl w:val="0"/>
        </w:rPr>
        <w:t xml:space="preserve">Lepingu lisad</w:t>
      </w:r>
    </w:p>
    <w:p w:rsidR="00000000" w:rsidDel="00000000" w:rsidP="00000000" w:rsidRDefault="00000000" w:rsidRPr="00000000" w14:paraId="00000027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Käsunduslepingu lisad on lepingu sõlmimisel: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r w:rsidDel="00000000" w:rsidR="00000000" w:rsidRPr="00000000">
        <w:rPr>
          <w:color w:val="000000"/>
          <w:rtl w:val="0"/>
        </w:rPr>
        <w:t xml:space="preserve">lisa 1 „</w:t>
      </w:r>
      <w:r w:rsidDel="00000000" w:rsidR="00000000" w:rsidRPr="00000000">
        <w:rPr>
          <w:rtl w:val="0"/>
        </w:rPr>
        <w:t xml:space="preserve">Koolide aruanne 2022/2023</w:t>
      </w:r>
      <w:r w:rsidDel="00000000" w:rsidR="00000000" w:rsidRPr="00000000">
        <w:rPr>
          <w:color w:val="000000"/>
          <w:rtl w:val="0"/>
        </w:rPr>
        <w:t xml:space="preserve">“;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92" w:hanging="432"/>
        <w:jc w:val="both"/>
        <w:rPr/>
      </w:pPr>
      <w:r w:rsidDel="00000000" w:rsidR="00000000" w:rsidRPr="00000000">
        <w:rPr>
          <w:color w:val="000000"/>
          <w:rtl w:val="0"/>
        </w:rPr>
        <w:t xml:space="preserve">lisa 2 „</w:t>
      </w:r>
      <w:r w:rsidDel="00000000" w:rsidR="00000000" w:rsidRPr="00000000">
        <w:rPr>
          <w:rtl w:val="0"/>
        </w:rPr>
        <w:t xml:space="preserve">Lasteaedade aruanne 2022/2023</w:t>
      </w:r>
      <w:r w:rsidDel="00000000" w:rsidR="00000000" w:rsidRPr="00000000">
        <w:rPr>
          <w:color w:val="000000"/>
          <w:rtl w:val="0"/>
        </w:rPr>
        <w:t xml:space="preserve">“;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numPr>
          <w:ilvl w:val="0"/>
          <w:numId w:val="1"/>
        </w:numPr>
        <w:spacing w:after="120" w:line="240" w:lineRule="auto"/>
        <w:ind w:left="360" w:hanging="360"/>
        <w:rPr>
          <w:i w:val="0"/>
        </w:rPr>
      </w:pPr>
      <w:bookmarkStart w:colFirst="0" w:colLast="0" w:name="_2s8eyo1" w:id="9"/>
      <w:bookmarkEnd w:id="9"/>
      <w:r w:rsidDel="00000000" w:rsidR="00000000" w:rsidRPr="00000000">
        <w:rPr>
          <w:i w:val="0"/>
          <w:rtl w:val="0"/>
        </w:rPr>
        <w:t xml:space="preserve">Kontaktisikud ja kontaktandmed</w:t>
      </w:r>
    </w:p>
    <w:tbl>
      <w:tblPr>
        <w:tblStyle w:val="Table3"/>
        <w:tblW w:w="930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0"/>
        <w:gridCol w:w="1965"/>
        <w:gridCol w:w="6435"/>
        <w:tblGridChange w:id="0">
          <w:tblGrid>
            <w:gridCol w:w="900"/>
            <w:gridCol w:w="1965"/>
            <w:gridCol w:w="64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60"/>
                <w:tab w:val="left" w:pos="458"/>
              </w:tabs>
              <w:spacing w:after="0" w:line="240" w:lineRule="auto"/>
              <w:ind w:left="788" w:hanging="43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12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Käsundiandja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pos="360"/>
                <w:tab w:val="left" w:pos="458"/>
              </w:tabs>
              <w:spacing w:after="0"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Kontaktisik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Kaarel Rundu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 +372 6404591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e-post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kaarel.rundu@tallinnlv.ee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Kontaktisiku äraoleku korral täidab tema ülesandeid teda asendav teenistuja.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pos="360"/>
              </w:tabs>
              <w:spacing w:after="120"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Aadress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Tallinna Haridusamet, Estonia pst 5a, 10143, Tallinn</w:t>
            </w:r>
          </w:p>
          <w:p w:rsidR="00000000" w:rsidDel="00000000" w:rsidP="00000000" w:rsidRDefault="00000000" w:rsidRPr="00000000" w14:paraId="00000038">
            <w:pPr>
              <w:spacing w:after="12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60"/>
              </w:tabs>
              <w:spacing w:after="0" w:line="240" w:lineRule="auto"/>
              <w:ind w:left="792" w:hanging="4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Käsundisaaja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pos="360"/>
              </w:tabs>
              <w:spacing w:after="0"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Kontaktisik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Liina Karrofeldt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 +372 </w:t>
            </w:r>
            <w:r w:rsidDel="00000000" w:rsidR="00000000" w:rsidRPr="00000000">
              <w:rPr>
                <w:highlight w:val="white"/>
                <w:rtl w:val="0"/>
              </w:rPr>
              <w:t xml:space="preserve">53050999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line="240" w:lineRule="auto"/>
              <w:ind w:left="33" w:firstLine="0"/>
              <w:jc w:val="both"/>
              <w:rPr>
                <w:color w:val="98012e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e-post </w:t>
            </w:r>
            <w:hyperlink r:id="rId8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liina.karrofeldt@rmk.ee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98012e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120" w:line="240" w:lineRule="auto"/>
              <w:ind w:left="33" w:firstLine="0"/>
              <w:jc w:val="both"/>
              <w:rPr>
                <w:color w:val="98012e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Kontaktisiku äraoleku korral täidab tema ülesandeid teda asendav teenistuja.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pos="360"/>
              </w:tabs>
              <w:spacing w:after="0"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Aadress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="240" w:lineRule="auto"/>
              <w:ind w:left="3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Riigimetsa Majandamise Keskus, Sagadi küla, Haljala vald, 45403, Lääne-Viru maakond</w:t>
            </w:r>
          </w:p>
        </w:tc>
      </w:tr>
    </w:tbl>
    <w:p w:rsidR="00000000" w:rsidDel="00000000" w:rsidP="00000000" w:rsidRDefault="00000000" w:rsidRPr="00000000" w14:paraId="00000045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numPr>
          <w:ilvl w:val="0"/>
          <w:numId w:val="1"/>
        </w:numPr>
        <w:spacing w:after="120" w:line="240" w:lineRule="auto"/>
        <w:ind w:left="360" w:hanging="360"/>
        <w:rPr>
          <w:i w:val="0"/>
        </w:rPr>
      </w:pPr>
      <w:bookmarkStart w:colFirst="0" w:colLast="0" w:name="_17dp8vu" w:id="10"/>
      <w:bookmarkEnd w:id="10"/>
      <w:r w:rsidDel="00000000" w:rsidR="00000000" w:rsidRPr="00000000">
        <w:rPr>
          <w:i w:val="0"/>
          <w:rtl w:val="0"/>
        </w:rPr>
        <w:t xml:space="preserve">Poolte allkirjad</w:t>
      </w:r>
    </w:p>
    <w:tbl>
      <w:tblPr>
        <w:tblStyle w:val="Table4"/>
        <w:tblW w:w="929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6"/>
        <w:gridCol w:w="4755"/>
        <w:tblGridChange w:id="0">
          <w:tblGrid>
            <w:gridCol w:w="4536"/>
            <w:gridCol w:w="4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(allkirjastatud digitaalselt)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Kaarel Rundu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Käsundiandja esindaja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(allkirjastatud digitaalselt)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Liina Karrofeldt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Käsundisaaja esindaja</w:t>
            </w:r>
          </w:p>
        </w:tc>
      </w:tr>
    </w:tbl>
    <w:p w:rsidR="00000000" w:rsidDel="00000000" w:rsidP="00000000" w:rsidRDefault="00000000" w:rsidRPr="00000000" w14:paraId="0000004D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after="12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pgSz w:h="16840" w:w="11900" w:orient="portrait"/>
      <w:pgMar w:bottom="531" w:top="558" w:left="1758" w:right="851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b w:val="1"/>
        <w:color w:val="7f7f7f"/>
        <w:sz w:val="16"/>
        <w:szCs w:val="16"/>
      </w:rPr>
    </w:pPr>
    <w:r w:rsidDel="00000000" w:rsidR="00000000" w:rsidRPr="00000000">
      <w:rPr>
        <w:b w:val="1"/>
        <w:color w:val="7f7f7f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b w:val="1"/>
        <w:color w:val="0072ce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b w:val="1"/>
        <w:color w:val="0072ce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b w:val="1"/>
        <w:color w:val="0072ce"/>
        <w:sz w:val="16"/>
        <w:szCs w:val="16"/>
      </w:rPr>
    </w:pPr>
    <w:r w:rsidDel="00000000" w:rsidR="00000000" w:rsidRPr="00000000">
      <w:rPr>
        <w:b w:val="1"/>
        <w:color w:val="0072ce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b w:val="1"/>
        <w:color w:val="0072ce"/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b w:val="1"/>
        <w:color w:val="0072ce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b w:val="1"/>
        <w:color w:val="0072ce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  <w:tab w:val="left" w:pos="1370"/>
      </w:tabs>
      <w:rPr>
        <w:b w:val="1"/>
        <w:color w:val="0072ce"/>
        <w:sz w:val="16"/>
        <w:szCs w:val="16"/>
      </w:rPr>
    </w:pPr>
    <w:r w:rsidDel="00000000" w:rsidR="00000000" w:rsidRPr="00000000">
      <w:rPr>
        <w:b w:val="1"/>
        <w:color w:val="0072ce"/>
        <w:sz w:val="16"/>
        <w:szCs w:val="16"/>
        <w:rtl w:val="0"/>
      </w:rPr>
      <w:tab/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b w:val="1"/>
        <w:color w:val="0072ce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b w:val="1"/>
        <w:color w:val="0072ce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-EE"/>
      </w:rPr>
    </w:rPrDefault>
    <w:pPrDefault>
      <w:pPr>
        <w:spacing w:after="18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0" w:before="240" w:lineRule="auto"/>
    </w:pPr>
    <w:rPr>
      <w:b w:val="1"/>
      <w:color w:val="0072ce"/>
      <w:sz w:val="30"/>
      <w:szCs w:val="3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tallinn.ee/Lepingute-uldtingimused" TargetMode="External"/><Relationship Id="rId7" Type="http://schemas.openxmlformats.org/officeDocument/2006/relationships/hyperlink" Target="mailto:kaarel.rundu@tallinnlv.ee" TargetMode="External"/><Relationship Id="rId8" Type="http://schemas.openxmlformats.org/officeDocument/2006/relationships/hyperlink" Target="mailto:liina.karrofeldt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